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B2" w:rsidRDefault="001B7AB2" w:rsidP="001B7AB2">
      <w:pPr>
        <w:jc w:val="center"/>
        <w:rPr>
          <w:u w:val="single"/>
        </w:rPr>
      </w:pPr>
      <w:r>
        <w:rPr>
          <w:u w:val="single"/>
        </w:rPr>
        <w:t>Saint John’s Lutheran Church and School</w:t>
      </w:r>
    </w:p>
    <w:p w:rsidR="001B7AB2" w:rsidRDefault="001B7AB2" w:rsidP="001B7AB2">
      <w:pPr>
        <w:jc w:val="center"/>
        <w:rPr>
          <w:b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and 6</w:t>
      </w:r>
      <w:r>
        <w:rPr>
          <w:b/>
          <w:vertAlign w:val="superscript"/>
        </w:rPr>
        <w:t>th</w:t>
      </w:r>
      <w:r>
        <w:rPr>
          <w:b/>
        </w:rPr>
        <w:t xml:space="preserve"> Grade Public School Catechesis—Year A</w:t>
      </w:r>
    </w:p>
    <w:p w:rsidR="001B7AB2" w:rsidRDefault="001B7AB2" w:rsidP="001B7AB2">
      <w:pPr>
        <w:jc w:val="center"/>
      </w:pPr>
      <w:r>
        <w:rPr>
          <w:b/>
          <w:i/>
        </w:rPr>
        <w:t>LEARN BY HEART</w:t>
      </w:r>
    </w:p>
    <w:p w:rsidR="001B7AB2" w:rsidRDefault="001B7AB2" w:rsidP="001B7AB2">
      <w:pPr>
        <w:ind w:left="5040" w:hanging="5040"/>
      </w:pPr>
      <w:r>
        <w:t xml:space="preserve">09/13—Books of the O.T. (through </w:t>
      </w:r>
      <w:proofErr w:type="gramStart"/>
      <w:r>
        <w:t>Proverbs)*</w:t>
      </w:r>
      <w:proofErr w:type="gramEnd"/>
      <w:r>
        <w:t>*</w:t>
      </w:r>
      <w:r>
        <w:tab/>
        <w:t>03/07—Baptism III (up to quote from Titus 3)</w:t>
      </w:r>
    </w:p>
    <w:p w:rsidR="001B7AB2" w:rsidRDefault="001B7AB2" w:rsidP="001B7AB2">
      <w:r>
        <w:t>09/20—Books of the O.T. (Ecclesiastes-</w:t>
      </w:r>
      <w:proofErr w:type="gramStart"/>
      <w:r>
        <w:t>Malachi)*</w:t>
      </w:r>
      <w:proofErr w:type="gramEnd"/>
      <w:r>
        <w:t>*</w:t>
      </w:r>
      <w:r>
        <w:tab/>
        <w:t>03/14—Baptism III (quote from Titus 3)</w:t>
      </w:r>
    </w:p>
    <w:p w:rsidR="001B7AB2" w:rsidRDefault="001B7AB2" w:rsidP="001B7AB2">
      <w:r>
        <w:t xml:space="preserve">09/27—Books of the N.T. (Matthew-II </w:t>
      </w:r>
      <w:proofErr w:type="gramStart"/>
      <w:r>
        <w:t>Thess.)*</w:t>
      </w:r>
      <w:proofErr w:type="gramEnd"/>
      <w:r>
        <w:t>*</w:t>
      </w:r>
      <w:r>
        <w:tab/>
      </w:r>
      <w:r>
        <w:tab/>
        <w:t>03/21—Baptism IV</w:t>
      </w:r>
    </w:p>
    <w:p w:rsidR="001B7AB2" w:rsidRDefault="001B7AB2" w:rsidP="001B7AB2">
      <w:r>
        <w:t xml:space="preserve">10/04—Books of the N.T. (I Tim.-Revelation) </w:t>
      </w:r>
      <w:r>
        <w:tab/>
      </w:r>
      <w:r>
        <w:tab/>
        <w:t>04/04</w:t>
      </w:r>
      <w:proofErr w:type="gramStart"/>
      <w:r>
        <w:t>—“</w:t>
      </w:r>
      <w:proofErr w:type="gramEnd"/>
      <w:r>
        <w:t>What is Confession?”</w:t>
      </w:r>
    </w:p>
    <w:p w:rsidR="001B7AB2" w:rsidRDefault="001B7AB2" w:rsidP="001B7AB2">
      <w:r>
        <w:t>10/11—All the Books of the Bible</w:t>
      </w:r>
      <w:r>
        <w:tab/>
      </w:r>
      <w:r>
        <w:tab/>
      </w:r>
      <w:r>
        <w:tab/>
        <w:t>SKIP</w:t>
      </w:r>
      <w:proofErr w:type="gramStart"/>
      <w:r>
        <w:t>—“</w:t>
      </w:r>
      <w:proofErr w:type="gramEnd"/>
      <w:r>
        <w:t>What sins should we confess?”</w:t>
      </w:r>
    </w:p>
    <w:p w:rsidR="001B7AB2" w:rsidRDefault="001B7AB2" w:rsidP="001B7AB2">
      <w:r>
        <w:t>10/18—1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Commandments (&amp; meanings)</w:t>
      </w:r>
      <w:r>
        <w:tab/>
        <w:t>04/11</w:t>
      </w:r>
      <w:proofErr w:type="gramStart"/>
      <w:r>
        <w:t>—“</w:t>
      </w:r>
      <w:proofErr w:type="gramEnd"/>
      <w:r>
        <w:t>What do you believe according…?”</w:t>
      </w:r>
    </w:p>
    <w:p w:rsidR="001B7AB2" w:rsidRDefault="001B7AB2" w:rsidP="001B7AB2">
      <w:r>
        <w:t>10/25—3</w:t>
      </w:r>
      <w:r>
        <w:rPr>
          <w:vertAlign w:val="superscript"/>
        </w:rPr>
        <w:t>rd</w:t>
      </w:r>
      <w:r>
        <w:t xml:space="preserve"> Commandment (&amp; meaning)</w:t>
      </w:r>
      <w:r>
        <w:tab/>
      </w:r>
      <w:r>
        <w:tab/>
      </w:r>
      <w:r>
        <w:tab/>
        <w:t>04/18</w:t>
      </w:r>
      <w:proofErr w:type="gramStart"/>
      <w:r>
        <w:t>—“</w:t>
      </w:r>
      <w:proofErr w:type="gramEnd"/>
      <w:r>
        <w:t>What is the Sacrament?”</w:t>
      </w:r>
    </w:p>
    <w:p w:rsidR="001B7AB2" w:rsidRDefault="001B7AB2" w:rsidP="001B7AB2">
      <w:r>
        <w:t>11/01—4</w:t>
      </w:r>
      <w:r>
        <w:rPr>
          <w:vertAlign w:val="superscript"/>
        </w:rPr>
        <w:t>th</w:t>
      </w:r>
      <w:r>
        <w:t xml:space="preserve"> Commandment (&amp; meaning)</w:t>
      </w:r>
      <w:r>
        <w:tab/>
      </w:r>
      <w:r>
        <w:tab/>
      </w:r>
      <w:r>
        <w:tab/>
        <w:t>04/25</w:t>
      </w:r>
      <w:proofErr w:type="gramStart"/>
      <w:r>
        <w:t>—“</w:t>
      </w:r>
      <w:proofErr w:type="gramEnd"/>
      <w:r>
        <w:t>Where is this written?”</w:t>
      </w:r>
    </w:p>
    <w:p w:rsidR="001B7AB2" w:rsidRDefault="001B7AB2" w:rsidP="001B7AB2">
      <w:r>
        <w:t>11/08—5</w:t>
      </w:r>
      <w:r>
        <w:rPr>
          <w:vertAlign w:val="superscript"/>
        </w:rPr>
        <w:t>th</w:t>
      </w:r>
      <w:r>
        <w:t xml:space="preserve"> Commandment (&amp; meaning)</w:t>
      </w:r>
      <w:r>
        <w:tab/>
      </w:r>
      <w:r>
        <w:tab/>
      </w:r>
      <w:r>
        <w:tab/>
        <w:t>05/02</w:t>
      </w:r>
      <w:proofErr w:type="gramStart"/>
      <w:r>
        <w:t>—“</w:t>
      </w:r>
      <w:proofErr w:type="gramEnd"/>
      <w:r>
        <w:t>What is the benefit…?”</w:t>
      </w:r>
    </w:p>
    <w:p w:rsidR="001B7AB2" w:rsidRDefault="001B7AB2" w:rsidP="001B7AB2">
      <w:r>
        <w:t>11/15—6</w:t>
      </w:r>
      <w:r>
        <w:rPr>
          <w:vertAlign w:val="superscript"/>
        </w:rPr>
        <w:t>th</w:t>
      </w:r>
      <w:r>
        <w:t xml:space="preserve"> Commandment (&amp;meaning)</w:t>
      </w:r>
      <w:r>
        <w:tab/>
      </w:r>
      <w:r>
        <w:tab/>
      </w:r>
      <w:r>
        <w:tab/>
        <w:t>05/09</w:t>
      </w:r>
      <w:proofErr w:type="gramStart"/>
      <w:r>
        <w:t>—“</w:t>
      </w:r>
      <w:proofErr w:type="gramEnd"/>
      <w:r>
        <w:t>How can bodily eating and drinking…?”</w:t>
      </w:r>
    </w:p>
    <w:p w:rsidR="001B7AB2" w:rsidRDefault="001B7AB2" w:rsidP="001B7AB2">
      <w:r>
        <w:t>11/29—7</w:t>
      </w:r>
      <w:r>
        <w:rPr>
          <w:vertAlign w:val="superscript"/>
        </w:rPr>
        <w:t>th</w:t>
      </w:r>
      <w:r>
        <w:t xml:space="preserve"> Commandment (&amp; meaning)</w:t>
      </w:r>
      <w:r>
        <w:tab/>
      </w:r>
      <w:r>
        <w:tab/>
      </w:r>
      <w:r>
        <w:tab/>
        <w:t>05/16</w:t>
      </w:r>
      <w:proofErr w:type="gramStart"/>
      <w:r>
        <w:t>—“</w:t>
      </w:r>
      <w:proofErr w:type="gramEnd"/>
      <w:r>
        <w:t>Who receives this Sacrament…?”</w:t>
      </w:r>
    </w:p>
    <w:p w:rsidR="001B7AB2" w:rsidRDefault="001B7AB2" w:rsidP="001B7AB2">
      <w:r>
        <w:t>12/06—8</w:t>
      </w:r>
      <w:r>
        <w:rPr>
          <w:vertAlign w:val="superscript"/>
        </w:rPr>
        <w:t>th</w:t>
      </w:r>
      <w:r>
        <w:t xml:space="preserve"> Commandment (&amp; meaning)</w:t>
      </w:r>
    </w:p>
    <w:p w:rsidR="001B7AB2" w:rsidRDefault="001B7AB2" w:rsidP="001B7AB2">
      <w:r>
        <w:t>12/13—9</w:t>
      </w:r>
      <w:r>
        <w:rPr>
          <w:vertAlign w:val="superscript"/>
        </w:rPr>
        <w:t>th</w:t>
      </w:r>
      <w:r>
        <w:t xml:space="preserve"> Commandment (&amp; meaning)</w:t>
      </w:r>
    </w:p>
    <w:p w:rsidR="001B7AB2" w:rsidRDefault="001B7AB2" w:rsidP="001B7AB2">
      <w:r>
        <w:t>01/03—10</w:t>
      </w:r>
      <w:r>
        <w:rPr>
          <w:vertAlign w:val="superscript"/>
        </w:rPr>
        <w:t>th</w:t>
      </w:r>
      <w:r>
        <w:t xml:space="preserve"> Commandment (&amp; meaning)</w:t>
      </w:r>
      <w:r>
        <w:tab/>
      </w:r>
      <w:r>
        <w:tab/>
        <w:t>**Luther’s Evening Prayer also assigned</w:t>
      </w:r>
    </w:p>
    <w:p w:rsidR="001B7AB2" w:rsidRDefault="001B7AB2" w:rsidP="001B7AB2">
      <w:r>
        <w:t>01/10</w:t>
      </w:r>
      <w:proofErr w:type="gramStart"/>
      <w:r>
        <w:t>—“</w:t>
      </w:r>
      <w:proofErr w:type="gramEnd"/>
      <w:r>
        <w:t>What does God say…?”</w:t>
      </w:r>
    </w:p>
    <w:p w:rsidR="001B7AB2" w:rsidRDefault="001B7AB2" w:rsidP="001B7AB2">
      <w:r>
        <w:t>01/17</w:t>
      </w:r>
      <w:proofErr w:type="gramStart"/>
      <w:r>
        <w:t>—“</w:t>
      </w:r>
      <w:proofErr w:type="gramEnd"/>
      <w:r>
        <w:t>What does this mean?”</w:t>
      </w:r>
    </w:p>
    <w:p w:rsidR="001B7AB2" w:rsidRDefault="001B7AB2" w:rsidP="001B7AB2">
      <w:r>
        <w:t>01/24—Apostles Creed—1</w:t>
      </w:r>
      <w:r>
        <w:rPr>
          <w:vertAlign w:val="superscript"/>
        </w:rPr>
        <w:t>st</w:t>
      </w:r>
      <w:r>
        <w:t xml:space="preserve"> Article (&amp; meaning)</w:t>
      </w:r>
    </w:p>
    <w:p w:rsidR="001B7AB2" w:rsidRDefault="001B7AB2" w:rsidP="001B7AB2">
      <w:r>
        <w:t>01/31—Apostles Creed—2</w:t>
      </w:r>
      <w:r>
        <w:rPr>
          <w:vertAlign w:val="superscript"/>
        </w:rPr>
        <w:t>nd</w:t>
      </w:r>
      <w:r>
        <w:t xml:space="preserve"> Article</w:t>
      </w:r>
    </w:p>
    <w:p w:rsidR="001B7AB2" w:rsidRDefault="001B7AB2" w:rsidP="001B7AB2">
      <w:r>
        <w:t>02/07—Apostles Creed—2</w:t>
      </w:r>
      <w:r>
        <w:rPr>
          <w:vertAlign w:val="superscript"/>
        </w:rPr>
        <w:t>nd</w:t>
      </w:r>
      <w:r>
        <w:t xml:space="preserve"> Article (&amp; meaning)</w:t>
      </w:r>
    </w:p>
    <w:p w:rsidR="001B7AB2" w:rsidRDefault="001B7AB2" w:rsidP="001B7AB2">
      <w:r>
        <w:t>02/14—Apostles Creed—3</w:t>
      </w:r>
      <w:r>
        <w:rPr>
          <w:vertAlign w:val="superscript"/>
        </w:rPr>
        <w:t>rd</w:t>
      </w:r>
      <w:r>
        <w:t xml:space="preserve"> Article (&amp; meaning)</w:t>
      </w:r>
    </w:p>
    <w:p w:rsidR="001B7AB2" w:rsidRDefault="001B7AB2" w:rsidP="001B7AB2">
      <w:r>
        <w:t>02/21—Baptism I</w:t>
      </w:r>
    </w:p>
    <w:p w:rsidR="00A43653" w:rsidRDefault="001B7AB2">
      <w:r>
        <w:t>02/28—Baptism II</w:t>
      </w:r>
      <w:bookmarkStart w:id="0" w:name="_GoBack"/>
      <w:bookmarkEnd w:id="0"/>
    </w:p>
    <w:sectPr w:rsidR="00A43653" w:rsidSect="00A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AB2"/>
    <w:rsid w:val="001B7AB2"/>
    <w:rsid w:val="00A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6E71"/>
  <w15:chartTrackingRefBased/>
  <w15:docId w15:val="{E494C1BC-C0DE-46F7-B261-5D066B4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Johnson</dc:creator>
  <cp:keywords/>
  <dc:description/>
  <cp:lastModifiedBy>Pastor Johnson</cp:lastModifiedBy>
  <cp:revision>1</cp:revision>
  <dcterms:created xsi:type="dcterms:W3CDTF">2017-08-22T16:16:00Z</dcterms:created>
  <dcterms:modified xsi:type="dcterms:W3CDTF">2017-08-22T16:17:00Z</dcterms:modified>
</cp:coreProperties>
</file>